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46" w:rsidRDefault="009754CC">
      <w:pPr>
        <w:spacing w:line="49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14146" w:rsidRDefault="009754CC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南京医科大学附属逸夫医院业务科室</w:t>
      </w:r>
    </w:p>
    <w:p w:rsidR="00114146" w:rsidRDefault="009754CC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及岗位设置一览表</w:t>
      </w:r>
    </w:p>
    <w:tbl>
      <w:tblPr>
        <w:tblStyle w:val="a5"/>
        <w:tblW w:w="91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4453"/>
        <w:gridCol w:w="1631"/>
        <w:gridCol w:w="1118"/>
        <w:gridCol w:w="1094"/>
      </w:tblGrid>
      <w:tr w:rsidR="00114146">
        <w:trPr>
          <w:trHeight w:hRule="exact" w:val="510"/>
        </w:trPr>
        <w:tc>
          <w:tcPr>
            <w:tcW w:w="846" w:type="dxa"/>
          </w:tcPr>
          <w:p w:rsidR="00114146" w:rsidRDefault="009754CC">
            <w:pPr>
              <w:spacing w:line="4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53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一级科室</w:t>
            </w:r>
          </w:p>
        </w:tc>
        <w:tc>
          <w:tcPr>
            <w:tcW w:w="1631" w:type="dxa"/>
          </w:tcPr>
          <w:p w:rsidR="00114146" w:rsidRDefault="009754CC">
            <w:pPr>
              <w:spacing w:line="4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二级科室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14146" w:rsidRDefault="009754CC">
            <w:pPr>
              <w:spacing w:line="4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正职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14146" w:rsidRDefault="009754CC">
            <w:pPr>
              <w:spacing w:line="49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副职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 w:val="restart"/>
            <w:vAlign w:val="center"/>
          </w:tcPr>
          <w:p w:rsidR="00114146" w:rsidRDefault="009754CC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心血管内科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CU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 w:val="restart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消化内科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内镜中心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呼吸内科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老年医学科（含风湿科、全科医学）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内分泌科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 w:val="restart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肾内科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透析中心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肿瘤内科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血液科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普外科（含烧伤整形科）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肛肠外科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神经外科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泌尿外科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骨科（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含手外科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耳鼻喉科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心胸外科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康复科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儿内科（含新生儿科、儿保）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儿外科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中医科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皮肤科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口腔科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临床心理科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急诊科（含院前急救）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重症医学科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疼痛科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临床营养科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医学影像科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超声诊断科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介入科</w:t>
            </w:r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临床药学科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 w:val="restart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临床病理与检验中心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病理科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146" w:rsidRDefault="00114146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检验科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146" w:rsidRDefault="00114146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输血科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146" w:rsidRDefault="009754CC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医学信息与工程科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国际医学中心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国家药物研究试验机构办公室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健康管理中心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 w:val="restart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转化医学中心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中心实验室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510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生物样本库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114146">
        <w:trPr>
          <w:trHeight w:hRule="exact" w:val="985"/>
        </w:trPr>
        <w:tc>
          <w:tcPr>
            <w:tcW w:w="846" w:type="dxa"/>
            <w:vMerge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44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慢病队列随访中心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114146" w:rsidRDefault="009754CC">
      <w:pPr>
        <w:spacing w:line="560" w:lineRule="exact"/>
        <w:ind w:rightChars="-244" w:right="-51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14146" w:rsidRDefault="009754CC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南京医科大学附属逸夫医院</w:t>
      </w:r>
    </w:p>
    <w:p w:rsidR="00114146" w:rsidRDefault="009754CC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科室负责人推荐表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418"/>
        <w:gridCol w:w="992"/>
        <w:gridCol w:w="1985"/>
      </w:tblGrid>
      <w:tr w:rsidR="0011414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被推荐人</w:t>
            </w:r>
          </w:p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</w:t>
            </w:r>
          </w:p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14146">
        <w:trPr>
          <w:trHeight w:val="7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14146">
        <w:trPr>
          <w:trHeight w:val="88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理由</w:t>
            </w:r>
          </w:p>
          <w:p w:rsidR="00114146" w:rsidRDefault="001141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146">
        <w:trPr>
          <w:trHeight w:val="1266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wordWrap w:val="0"/>
              <w:ind w:right="980"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9754CC">
            <w:pPr>
              <w:wordWrap w:val="0"/>
              <w:spacing w:line="500" w:lineRule="exact"/>
              <w:ind w:right="981"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114146" w:rsidRDefault="009754CC">
            <w:pPr>
              <w:wordWrap w:val="0"/>
              <w:spacing w:line="500" w:lineRule="exact"/>
              <w:ind w:right="981"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</w:tc>
      </w:tr>
    </w:tbl>
    <w:p w:rsidR="00114146" w:rsidRDefault="009754CC" w:rsidP="009F09B6">
      <w:pPr>
        <w:spacing w:afterLines="50" w:after="156"/>
        <w:ind w:rightChars="-244" w:right="-51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14146" w:rsidRDefault="009754CC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南京医科大学附属逸夫医院</w:t>
      </w:r>
    </w:p>
    <w:p w:rsidR="00114146" w:rsidRDefault="009754CC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华文中宋" w:eastAsia="华文中宋" w:hAnsi="华文中宋" w:cs="方正小标宋简体" w:hint="eastAsia"/>
          <w:sz w:val="44"/>
          <w:szCs w:val="44"/>
        </w:rPr>
        <w:t>科室负责人自荐表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09"/>
        <w:gridCol w:w="1459"/>
        <w:gridCol w:w="615"/>
        <w:gridCol w:w="679"/>
        <w:gridCol w:w="1414"/>
        <w:gridCol w:w="1390"/>
      </w:tblGrid>
      <w:tr w:rsidR="00114146">
        <w:trPr>
          <w:trHeight w:val="68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14146">
        <w:trPr>
          <w:trHeight w:val="7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现职务</w:t>
            </w:r>
          </w:p>
          <w:p w:rsidR="00114146" w:rsidRDefault="009754C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14146">
        <w:trPr>
          <w:trHeight w:val="97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自荐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工作时段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（全日制或每周天数）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114146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14146">
        <w:trPr>
          <w:trHeight w:val="22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本人简历（学习、工作经历）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46" w:rsidRDefault="00114146">
            <w:pPr>
              <w:spacing w:line="520" w:lineRule="exact"/>
              <w:rPr>
                <w:rFonts w:ascii="仿宋" w:eastAsia="仿宋" w:hAnsi="仿宋" w:cs="方正仿宋简体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146">
        <w:trPr>
          <w:trHeight w:val="271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对自荐岗位的理解和认识（岗位职责）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146">
        <w:trPr>
          <w:trHeight w:val="244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岗位目标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46" w:rsidRDefault="0011414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146">
        <w:trPr>
          <w:trHeight w:val="1377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6" w:rsidRDefault="009754CC">
            <w:pPr>
              <w:wordWrap w:val="0"/>
              <w:spacing w:line="500" w:lineRule="exact"/>
              <w:ind w:right="560"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自荐</w:t>
            </w:r>
            <w:r>
              <w:rPr>
                <w:rFonts w:ascii="仿宋" w:eastAsia="仿宋" w:hAnsi="仿宋"/>
                <w:sz w:val="28"/>
                <w:szCs w:val="28"/>
              </w:rPr>
              <w:t>人：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114146" w:rsidRDefault="009754CC">
            <w:pPr>
              <w:wordWrap w:val="0"/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</w:tc>
      </w:tr>
    </w:tbl>
    <w:p w:rsidR="00114146" w:rsidRDefault="009754C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24"/>
        </w:rPr>
        <w:t>备注：此为样表，可根据所填内容调整表格大小。</w:t>
      </w:r>
      <w:bookmarkStart w:id="0" w:name="_GoBack"/>
      <w:bookmarkEnd w:id="0"/>
    </w:p>
    <w:sectPr w:rsidR="0011414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C" w:rsidRDefault="009754CC">
      <w:r>
        <w:separator/>
      </w:r>
    </w:p>
  </w:endnote>
  <w:endnote w:type="continuationSeparator" w:id="0">
    <w:p w:rsidR="009754CC" w:rsidRDefault="0097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46" w:rsidRDefault="009754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2D4E2" wp14:editId="42CDAF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4146" w:rsidRDefault="009754C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F09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114146" w:rsidRDefault="009754C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F09B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C" w:rsidRDefault="009754CC">
      <w:r>
        <w:separator/>
      </w:r>
    </w:p>
  </w:footnote>
  <w:footnote w:type="continuationSeparator" w:id="0">
    <w:p w:rsidR="009754CC" w:rsidRDefault="0097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1D71A"/>
    <w:multiLevelType w:val="singleLevel"/>
    <w:tmpl w:val="87C1D7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07EDB2"/>
    <w:multiLevelType w:val="singleLevel"/>
    <w:tmpl w:val="D207ED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8D44151"/>
    <w:multiLevelType w:val="multilevel"/>
    <w:tmpl w:val="18D44151"/>
    <w:lvl w:ilvl="0">
      <w:start w:val="1"/>
      <w:numFmt w:val="japaneseCounting"/>
      <w:lvlText w:val="（%1）"/>
      <w:lvlJc w:val="left"/>
      <w:pPr>
        <w:ind w:left="2231" w:hanging="1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lowerLetter"/>
      <w:lvlText w:val="%5)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lowerLetter"/>
      <w:lvlText w:val="%8)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6D910FD"/>
    <w:multiLevelType w:val="multilevel"/>
    <w:tmpl w:val="26D910FD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4F4F49E3"/>
    <w:multiLevelType w:val="multilevel"/>
    <w:tmpl w:val="4F4F49E3"/>
    <w:lvl w:ilvl="0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55B29FD0"/>
    <w:multiLevelType w:val="singleLevel"/>
    <w:tmpl w:val="55B29F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1524ABC"/>
    <w:multiLevelType w:val="multilevel"/>
    <w:tmpl w:val="61524ABC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780F24FF"/>
    <w:multiLevelType w:val="multilevel"/>
    <w:tmpl w:val="780F24FF"/>
    <w:lvl w:ilvl="0">
      <w:start w:val="1"/>
      <w:numFmt w:val="japaneseCounting"/>
      <w:lvlText w:val="（%1）"/>
      <w:lvlJc w:val="left"/>
      <w:pPr>
        <w:ind w:left="181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6" w:hanging="420"/>
      </w:pPr>
    </w:lvl>
    <w:lvl w:ilvl="2">
      <w:start w:val="1"/>
      <w:numFmt w:val="lowerRoman"/>
      <w:lvlText w:val="%3."/>
      <w:lvlJc w:val="right"/>
      <w:pPr>
        <w:ind w:left="1996" w:hanging="420"/>
      </w:pPr>
    </w:lvl>
    <w:lvl w:ilvl="3">
      <w:start w:val="1"/>
      <w:numFmt w:val="decimal"/>
      <w:lvlText w:val="%4."/>
      <w:lvlJc w:val="left"/>
      <w:pPr>
        <w:ind w:left="2416" w:hanging="420"/>
      </w:pPr>
    </w:lvl>
    <w:lvl w:ilvl="4">
      <w:start w:val="1"/>
      <w:numFmt w:val="lowerLetter"/>
      <w:lvlText w:val="%5)"/>
      <w:lvlJc w:val="left"/>
      <w:pPr>
        <w:ind w:left="2836" w:hanging="420"/>
      </w:pPr>
    </w:lvl>
    <w:lvl w:ilvl="5">
      <w:start w:val="1"/>
      <w:numFmt w:val="lowerRoman"/>
      <w:lvlText w:val="%6."/>
      <w:lvlJc w:val="right"/>
      <w:pPr>
        <w:ind w:left="3256" w:hanging="420"/>
      </w:pPr>
    </w:lvl>
    <w:lvl w:ilvl="6">
      <w:start w:val="1"/>
      <w:numFmt w:val="decimal"/>
      <w:lvlText w:val="%7."/>
      <w:lvlJc w:val="left"/>
      <w:pPr>
        <w:ind w:left="3676" w:hanging="420"/>
      </w:pPr>
    </w:lvl>
    <w:lvl w:ilvl="7">
      <w:start w:val="1"/>
      <w:numFmt w:val="lowerLetter"/>
      <w:lvlText w:val="%8)"/>
      <w:lvlJc w:val="left"/>
      <w:pPr>
        <w:ind w:left="4096" w:hanging="420"/>
      </w:pPr>
    </w:lvl>
    <w:lvl w:ilvl="8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1711"/>
    <w:rsid w:val="000A3E3A"/>
    <w:rsid w:val="00114146"/>
    <w:rsid w:val="001E71FA"/>
    <w:rsid w:val="009754CC"/>
    <w:rsid w:val="009F09B6"/>
    <w:rsid w:val="02D84C1D"/>
    <w:rsid w:val="1D881711"/>
    <w:rsid w:val="4A2C43D1"/>
    <w:rsid w:val="4C5673D1"/>
    <w:rsid w:val="65DC66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4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2018-10-23T06:02:00Z</cp:lastPrinted>
  <dcterms:created xsi:type="dcterms:W3CDTF">2018-10-23T04:28:00Z</dcterms:created>
  <dcterms:modified xsi:type="dcterms:W3CDTF">2018-10-24T06:00:00Z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